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62E6A" w14:textId="77777777" w:rsidR="00524278" w:rsidRPr="00E553B1" w:rsidRDefault="00524278" w:rsidP="00524278">
      <w:pPr>
        <w:rPr>
          <w:color w:val="000000"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9-семинар.</w:t>
      </w:r>
      <w:r w:rsidRPr="00E553B1">
        <w:rPr>
          <w:color w:val="000000"/>
          <w:sz w:val="24"/>
          <w:szCs w:val="24"/>
          <w:lang w:val="kk-KZ"/>
        </w:rPr>
        <w:t xml:space="preserve"> «Ақ жол» газеті, «Шолпан», «Сана», «Кедей айнасы», «Әйел теңдігі»  журналдарының </w:t>
      </w:r>
      <w:r w:rsidRPr="00C33681">
        <w:rPr>
          <w:rFonts w:eastAsia="Calibri"/>
          <w:bCs/>
          <w:sz w:val="24"/>
          <w:szCs w:val="24"/>
          <w:lang w:val="kk-KZ"/>
        </w:rPr>
        <w:t>зерттелуін сөз етіңіз.</w:t>
      </w:r>
    </w:p>
    <w:p w14:paraId="4F97BAC4" w14:textId="77777777" w:rsidR="002031A8" w:rsidRDefault="002031A8">
      <w:bookmarkStart w:id="0" w:name="_GoBack"/>
      <w:bookmarkEnd w:id="0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84"/>
    <w:rsid w:val="002031A8"/>
    <w:rsid w:val="00524278"/>
    <w:rsid w:val="00E40584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9BDA"/>
  <w15:chartTrackingRefBased/>
  <w15:docId w15:val="{9744EB7E-0EFB-4298-AFA8-1F0EDF0D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2025-10-01T17:49:00Z</dcterms:created>
  <dcterms:modified xsi:type="dcterms:W3CDTF">2025-10-01T18:09:00Z</dcterms:modified>
</cp:coreProperties>
</file>